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4F78" w14:textId="1C1EB269" w:rsidR="00722984" w:rsidRPr="009501B1" w:rsidRDefault="00B96D03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B88CB" wp14:editId="15C405C9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31135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268B33F7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38258A88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2A566BD" w14:textId="13A4C092" w:rsidR="00B96D03" w:rsidRDefault="00B96D03" w:rsidP="00B96D0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„Fundusze </w:t>
            </w:r>
            <w:r w:rsidR="00842B2F">
              <w:rPr>
                <w:rFonts w:ascii="Segoe UI" w:hAnsi="Segoe UI" w:cs="Segoe UI"/>
                <w:b/>
                <w:sz w:val="20"/>
                <w:szCs w:val="20"/>
              </w:rPr>
              <w:t xml:space="preserve">Europejskie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dla </w:t>
            </w:r>
            <w:r w:rsidR="00842B2F">
              <w:rPr>
                <w:rFonts w:ascii="Segoe UI" w:hAnsi="Segoe UI" w:cs="Segoe UI"/>
                <w:b/>
                <w:sz w:val="20"/>
                <w:szCs w:val="20"/>
              </w:rPr>
              <w:t>młodych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”</w:t>
            </w:r>
          </w:p>
          <w:p w14:paraId="13405861" w14:textId="2CD704AB" w:rsidR="00722984" w:rsidRPr="00C81972" w:rsidRDefault="00722984" w:rsidP="00BA0968">
            <w:pPr>
              <w:rPr>
                <w:rFonts w:ascii="Calibri" w:hAnsi="Calibri" w:cs="Calibri"/>
                <w:b/>
              </w:rPr>
            </w:pPr>
          </w:p>
        </w:tc>
      </w:tr>
      <w:tr w:rsidR="00722984" w:rsidRPr="009501B1" w14:paraId="3DEE192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4555637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6804" w:type="dxa"/>
            <w:vAlign w:val="center"/>
          </w:tcPr>
          <w:p w14:paraId="77D4E8A6" w14:textId="77777777" w:rsidR="00722984" w:rsidRPr="009501B1" w:rsidRDefault="006B6C37" w:rsidP="006B6C37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6476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90634"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Warszawa, ul. Żurawia 3/5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sala </w:t>
            </w:r>
            <w:r w:rsidR="0009063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N035 – przy 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wejści</w:t>
            </w:r>
            <w:r w:rsidR="00090634">
              <w:rPr>
                <w:rFonts w:ascii="Segoe UI" w:hAnsi="Segoe UI" w:cs="Segoe UI"/>
                <w:color w:val="000000"/>
                <w:sz w:val="20"/>
                <w:szCs w:val="20"/>
              </w:rPr>
              <w:t>u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do budynku</w:t>
            </w:r>
          </w:p>
        </w:tc>
      </w:tr>
      <w:tr w:rsidR="00722984" w:rsidRPr="009501B1" w14:paraId="4F103081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2478F8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3E5B491A" w14:textId="70FA7189" w:rsidR="00722984" w:rsidRPr="009501B1" w:rsidRDefault="00842B2F" w:rsidP="00CA30D8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6 sierpnia 2019r., godz. 10:30 – 13:00</w:t>
            </w:r>
            <w:bookmarkStart w:id="0" w:name="_GoBack"/>
            <w:bookmarkEnd w:id="0"/>
            <w:r w:rsidR="00BA096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22984" w:rsidRPr="009501B1" w14:paraId="644FE37E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3B219856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12DDDC0F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67D753E1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4AB9C949" w14:textId="4E512CE9" w:rsidR="00722984" w:rsidRPr="009501B1" w:rsidRDefault="00B96D03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B96BB" wp14:editId="23D570B2">
                <wp:simplePos x="0" y="0"/>
                <wp:positionH relativeFrom="margin">
                  <wp:posOffset>132715</wp:posOffset>
                </wp:positionH>
                <wp:positionV relativeFrom="paragraph">
                  <wp:posOffset>260985</wp:posOffset>
                </wp:positionV>
                <wp:extent cx="6286500" cy="2400300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40030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6E8BE" id="AutoShape 25" o:spid="_x0000_s1026" style="position:absolute;margin-left:10.45pt;margin-top:20.55pt;width:495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46BDA99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3193"/>
        <w:gridCol w:w="6116"/>
      </w:tblGrid>
      <w:tr w:rsidR="00722984" w:rsidRPr="009501B1" w14:paraId="5DD326CF" w14:textId="77777777" w:rsidTr="00385347">
        <w:trPr>
          <w:trHeight w:hRule="exact" w:val="456"/>
        </w:trPr>
        <w:tc>
          <w:tcPr>
            <w:tcW w:w="1715" w:type="pct"/>
            <w:vAlign w:val="center"/>
          </w:tcPr>
          <w:p w14:paraId="48ADFAB2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285" w:type="pct"/>
            <w:vAlign w:val="center"/>
          </w:tcPr>
          <w:p w14:paraId="557753B5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2BC99F66" w14:textId="77777777" w:rsidTr="00385347">
        <w:trPr>
          <w:trHeight w:hRule="exact" w:val="672"/>
        </w:trPr>
        <w:tc>
          <w:tcPr>
            <w:tcW w:w="1715" w:type="pct"/>
            <w:vAlign w:val="center"/>
          </w:tcPr>
          <w:p w14:paraId="0884CE29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285" w:type="pct"/>
            <w:vAlign w:val="center"/>
          </w:tcPr>
          <w:p w14:paraId="69E5B12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2D68B270" w14:textId="77777777" w:rsidTr="00385347">
        <w:trPr>
          <w:trHeight w:hRule="exact" w:val="672"/>
        </w:trPr>
        <w:tc>
          <w:tcPr>
            <w:tcW w:w="1715" w:type="pct"/>
            <w:vAlign w:val="center"/>
          </w:tcPr>
          <w:p w14:paraId="70F4E66A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7E3872F4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285" w:type="pct"/>
            <w:vAlign w:val="center"/>
          </w:tcPr>
          <w:p w14:paraId="569F03FC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01FEF444" w14:textId="77777777" w:rsidTr="00385347">
        <w:trPr>
          <w:trHeight w:hRule="exact" w:val="665"/>
        </w:trPr>
        <w:tc>
          <w:tcPr>
            <w:tcW w:w="1715" w:type="pct"/>
            <w:vAlign w:val="center"/>
          </w:tcPr>
          <w:p w14:paraId="24924F00" w14:textId="77777777" w:rsidR="00F82A71" w:rsidRPr="009501B1" w:rsidRDefault="00F82A71" w:rsidP="00385347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Podmiot / </w:t>
            </w:r>
            <w:r w:rsidR="00385347">
              <w:rPr>
                <w:rFonts w:ascii="Segoe UI" w:hAnsi="Segoe UI" w:cs="Segoe UI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3285" w:type="pct"/>
            <w:vAlign w:val="center"/>
          </w:tcPr>
          <w:p w14:paraId="1BED8473" w14:textId="77777777" w:rsidR="00634BD4" w:rsidRPr="009501B1" w:rsidRDefault="00634BD4" w:rsidP="0029681D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2CED88EE" w14:textId="77777777" w:rsidR="00FB255B" w:rsidRPr="00F162F4" w:rsidRDefault="00FB255B" w:rsidP="00F162F4">
      <w:pPr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FAADD18" w14:textId="77777777" w:rsidR="00BE2FEC" w:rsidRPr="00385347" w:rsidRDefault="00BE2FEC" w:rsidP="00385347">
      <w:pPr>
        <w:tabs>
          <w:tab w:val="left" w:pos="709"/>
        </w:tabs>
        <w:spacing w:line="276" w:lineRule="auto"/>
        <w:ind w:right="539"/>
        <w:rPr>
          <w:rFonts w:asciiTheme="minorHAnsi" w:hAnsiTheme="minorHAnsi" w:cstheme="minorHAnsi"/>
          <w:color w:val="000000"/>
          <w:sz w:val="20"/>
          <w:szCs w:val="20"/>
        </w:rPr>
      </w:pPr>
    </w:p>
    <w:p w14:paraId="48F0A8E7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538C6ED3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D846460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6B0B9AE7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7427C91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0CB188D7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1DB627F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285E5311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5A57E1B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78E39DDC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2BE8C6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628DC47A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B76046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5CF5431B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481C4F61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B6421DF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B746D89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4C9AFA02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70760560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AB92E3B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2020 roku.</w:t>
      </w:r>
    </w:p>
    <w:p w14:paraId="2D2F7F1A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122BD10E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35FFB9F0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E8CFA57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CA063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F51EC6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4E7F22E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4142ADCC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61231D8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730EF0ED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F3D9C8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1A68" w14:textId="77777777" w:rsidR="00BE2FEC" w:rsidRDefault="00BE2FEC">
      <w:r>
        <w:separator/>
      </w:r>
    </w:p>
  </w:endnote>
  <w:endnote w:type="continuationSeparator" w:id="0">
    <w:p w14:paraId="79E9AF29" w14:textId="77777777" w:rsidR="00BE2FEC" w:rsidRDefault="00BE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A76" w14:textId="601ECCFE" w:rsidR="00BE2FEC" w:rsidRPr="002835F3" w:rsidRDefault="00EC2B94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 wp14:anchorId="18AB1A15" wp14:editId="771465B3">
          <wp:extent cx="5486400" cy="691250"/>
          <wp:effectExtent l="19050" t="0" r="0" b="0"/>
          <wp:docPr id="4" name="Obraz 0" descr="pasek CPI do dokumentów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CPI do dokumentów 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436" cy="69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0E9E3" w14:textId="77777777" w:rsidR="00BE2FEC" w:rsidRPr="000E5FE0" w:rsidRDefault="00BE2FEC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68498C11" w14:textId="77777777" w:rsidR="00BE2FEC" w:rsidRDefault="00BE2FEC">
    <w:pPr>
      <w:pStyle w:val="Stopka"/>
    </w:pPr>
  </w:p>
  <w:p w14:paraId="688F69E0" w14:textId="77777777" w:rsidR="00BE2FEC" w:rsidRPr="000E5FE0" w:rsidRDefault="00BE2FEC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6C9C" w14:textId="77777777" w:rsidR="00BE2FEC" w:rsidRDefault="00BE2FEC">
      <w:r>
        <w:separator/>
      </w:r>
    </w:p>
  </w:footnote>
  <w:footnote w:type="continuationSeparator" w:id="0">
    <w:p w14:paraId="19DB41B0" w14:textId="77777777" w:rsidR="00BE2FEC" w:rsidRDefault="00BE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5E0C" w14:textId="77777777" w:rsidR="00BE2FEC" w:rsidRPr="009501B1" w:rsidRDefault="00BE2FEC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32705"/>
    <w:rsid w:val="00144928"/>
    <w:rsid w:val="00145519"/>
    <w:rsid w:val="00147EDB"/>
    <w:rsid w:val="00151AD0"/>
    <w:rsid w:val="00154FEC"/>
    <w:rsid w:val="00185038"/>
    <w:rsid w:val="001934A7"/>
    <w:rsid w:val="00194F7E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23967"/>
    <w:rsid w:val="00230833"/>
    <w:rsid w:val="002337CD"/>
    <w:rsid w:val="0024296A"/>
    <w:rsid w:val="00244233"/>
    <w:rsid w:val="00247238"/>
    <w:rsid w:val="002547C2"/>
    <w:rsid w:val="002647DF"/>
    <w:rsid w:val="002666EF"/>
    <w:rsid w:val="0027207D"/>
    <w:rsid w:val="002733B1"/>
    <w:rsid w:val="0028298D"/>
    <w:rsid w:val="00282D3F"/>
    <w:rsid w:val="002835F3"/>
    <w:rsid w:val="002948E7"/>
    <w:rsid w:val="0029681D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5347"/>
    <w:rsid w:val="00390DDF"/>
    <w:rsid w:val="003A306B"/>
    <w:rsid w:val="003B32F8"/>
    <w:rsid w:val="003B40DF"/>
    <w:rsid w:val="003D06C3"/>
    <w:rsid w:val="003D2467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7571"/>
    <w:rsid w:val="005F3C55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3DB0"/>
    <w:rsid w:val="008310BB"/>
    <w:rsid w:val="00837AAA"/>
    <w:rsid w:val="0084199D"/>
    <w:rsid w:val="00842B2F"/>
    <w:rsid w:val="00862CD9"/>
    <w:rsid w:val="00864AAB"/>
    <w:rsid w:val="00864BBC"/>
    <w:rsid w:val="00872034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C7CC4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6D03"/>
    <w:rsid w:val="00B9783F"/>
    <w:rsid w:val="00BA0968"/>
    <w:rsid w:val="00BA3AC4"/>
    <w:rsid w:val="00BE2FEC"/>
    <w:rsid w:val="00BE5BE8"/>
    <w:rsid w:val="00C03E34"/>
    <w:rsid w:val="00C04526"/>
    <w:rsid w:val="00C101C1"/>
    <w:rsid w:val="00C2044E"/>
    <w:rsid w:val="00C20502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A30D8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377FE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2B94"/>
    <w:rsid w:val="00EC7C06"/>
    <w:rsid w:val="00ED207F"/>
    <w:rsid w:val="00ED3318"/>
    <w:rsid w:val="00EF63AC"/>
    <w:rsid w:val="00EF7708"/>
    <w:rsid w:val="00F07ADE"/>
    <w:rsid w:val="00F162F4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94421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02421BF"/>
  <w15:docId w15:val="{43FA1631-8ACD-4373-AFCF-F602347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0</TotalTime>
  <Pages>2</Pages>
  <Words>328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2</cp:revision>
  <cp:lastPrinted>2014-05-30T11:37:00Z</cp:lastPrinted>
  <dcterms:created xsi:type="dcterms:W3CDTF">2019-07-25T14:09:00Z</dcterms:created>
  <dcterms:modified xsi:type="dcterms:W3CDTF">2019-07-25T14:09:00Z</dcterms:modified>
</cp:coreProperties>
</file>